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E15C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t>Pályázati felhívás 1. melléklete</w:t>
      </w:r>
    </w:p>
    <w:p w14:paraId="19A458C5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</w:p>
    <w:p w14:paraId="50EE48F2" w14:textId="77777777" w:rsidR="00737A91" w:rsidRPr="00C15E41" w:rsidRDefault="00737A91" w:rsidP="00737A91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60713B69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730120A1" w14:textId="77777777" w:rsidR="00737A91" w:rsidRPr="00C15E41" w:rsidRDefault="00737A91" w:rsidP="00737A91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 közpénzekből nyújtott támogatások átláthatóságáról szóló 2007. évi CLXXXI. törvény szerinti összeférhetetlenség, illetve érintettség fennállásáról, vagy hiányáról</w:t>
      </w:r>
    </w:p>
    <w:p w14:paraId="0D4DB980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79D22476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1.</w:t>
      </w:r>
    </w:p>
    <w:p w14:paraId="0DCDAF38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  <w:t>A Pályázó:</w:t>
      </w:r>
    </w:p>
    <w:p w14:paraId="26C79DA2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:u w:val="single"/>
          <w14:ligatures w14:val="none"/>
        </w:rPr>
      </w:pPr>
    </w:p>
    <w:p w14:paraId="52F722B9" w14:textId="77777777" w:rsidR="00737A91" w:rsidRPr="00C15E41" w:rsidRDefault="00737A91" w:rsidP="00737A91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a) Neve: …………………………………………………………………………………………………</w:t>
      </w:r>
    </w:p>
    <w:p w14:paraId="6DFBE8FF" w14:textId="77777777" w:rsidR="00737A91" w:rsidRPr="00C15E41" w:rsidRDefault="00737A91" w:rsidP="00737A91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b) Székhelye: ………………………………………………………</w:t>
      </w:r>
      <w:proofErr w:type="gramStart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74267E03" w14:textId="77777777" w:rsidR="00737A91" w:rsidRPr="00C15E41" w:rsidRDefault="00737A91" w:rsidP="00737A91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c) Nyilvántartási száma: ………………………………………………………</w:t>
      </w:r>
      <w:proofErr w:type="gramStart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03BD3134" w14:textId="77777777" w:rsidR="00737A91" w:rsidRPr="00C15E41" w:rsidRDefault="00737A91" w:rsidP="00737A91">
      <w:pPr>
        <w:spacing w:after="0" w:line="360" w:lineRule="auto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d) Adószáma: ………………………………………………………</w:t>
      </w:r>
      <w:proofErr w:type="gramStart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</w:t>
      </w:r>
    </w:p>
    <w:p w14:paraId="0C1551F7" w14:textId="77777777" w:rsidR="00737A91" w:rsidRPr="00C15E41" w:rsidRDefault="00737A91" w:rsidP="00737A91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Képviselőjének neve*: ………………………………………………………</w:t>
      </w:r>
      <w:proofErr w:type="gramStart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…….</w:t>
      </w:r>
      <w:proofErr w:type="gramEnd"/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>.…………………</w:t>
      </w:r>
    </w:p>
    <w:p w14:paraId="28F61B71" w14:textId="77777777" w:rsidR="00737A91" w:rsidRPr="00C15E41" w:rsidRDefault="00737A91" w:rsidP="00737A91">
      <w:pPr>
        <w:spacing w:after="0" w:line="360" w:lineRule="auto"/>
        <w:ind w:left="284"/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Cs/>
          <w:i/>
          <w:iCs/>
          <w:kern w:val="0"/>
          <w:sz w:val="22"/>
          <w:szCs w:val="22"/>
          <w14:ligatures w14:val="none"/>
        </w:rPr>
        <w:t>*együttes képviselet esetén képviselőinek neve</w:t>
      </w:r>
    </w:p>
    <w:p w14:paraId="04878610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5E2EB647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>2.</w:t>
      </w:r>
    </w:p>
    <w:p w14:paraId="4113B0E9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Kijelentem, hogy személyemmel, illetve a pályázóként megjelölt szervezettel szemben a közpénzekből nyújtott támogatások átláthatóságáról szóló </w:t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2007. évi CLXXXI. törvény </w:t>
      </w:r>
    </w:p>
    <w:p w14:paraId="2B76C2CC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i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i/>
          <w:kern w:val="0"/>
          <w:sz w:val="22"/>
          <w:szCs w:val="22"/>
          <w14:ligatures w14:val="none"/>
        </w:rPr>
        <w:t>(Kérjük aláhúzással jelölni!)</w:t>
      </w:r>
    </w:p>
    <w:p w14:paraId="061BD205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7454CF59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– </w:t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6. § (1) bekezdése szerinti összeférhetetlenség</w:t>
      </w:r>
    </w:p>
    <w:p w14:paraId="74A378BF" w14:textId="77777777" w:rsidR="00737A91" w:rsidRPr="00C15E41" w:rsidRDefault="00737A91" w:rsidP="00737A91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 </w:t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  <w:t xml:space="preserve">1. nem áll fenn vagy </w:t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3E5C3B7C" w14:textId="77777777" w:rsidR="00737A91" w:rsidRPr="00C15E41" w:rsidRDefault="00737A91" w:rsidP="00737A91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2. fennáll az …pont alapján</w:t>
      </w:r>
    </w:p>
    <w:p w14:paraId="7362E6E0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ab/>
      </w:r>
    </w:p>
    <w:p w14:paraId="34400F9E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– 8. § (1) bekezdése szerinti érintettség</w:t>
      </w:r>
    </w:p>
    <w:p w14:paraId="18A3FE23" w14:textId="77777777" w:rsidR="00737A91" w:rsidRPr="00C15E41" w:rsidRDefault="00737A91" w:rsidP="00737A91">
      <w:pPr>
        <w:spacing w:before="60" w:after="0" w:line="240" w:lineRule="auto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 xml:space="preserve"> </w:t>
      </w:r>
      <w:r w:rsidRPr="00C15E41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ab/>
        <w:t xml:space="preserve">1. nem áll fenn vagy </w:t>
      </w:r>
    </w:p>
    <w:p w14:paraId="6659411B" w14:textId="77777777" w:rsidR="00737A91" w:rsidRPr="00C15E41" w:rsidRDefault="00737A91" w:rsidP="00737A91">
      <w:pPr>
        <w:spacing w:before="60" w:after="0" w:line="240" w:lineRule="auto"/>
        <w:ind w:firstLine="708"/>
        <w:jc w:val="both"/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noProof/>
          <w:kern w:val="0"/>
          <w:sz w:val="22"/>
          <w:szCs w:val="22"/>
          <w14:ligatures w14:val="none"/>
        </w:rPr>
        <w:t>2. fennáll az …pont alapján</w:t>
      </w:r>
    </w:p>
    <w:p w14:paraId="09239216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34A81156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 xml:space="preserve">Az összeférhetetlenség vagy az érintettség alapjául szolgáló körülmény leírása: </w:t>
      </w:r>
    </w:p>
    <w:p w14:paraId="2EADE4B0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B029C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6D10103B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összeférhetetlenség megszüntetésére az alábbiak szerint intézkedtem:</w:t>
      </w:r>
    </w:p>
    <w:p w14:paraId="1C4BA76A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624A47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5EC8452E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Kijelentem, hogy az érintettség közzétételét külön űrlap csatolásával kezdeményeztem.</w:t>
      </w:r>
    </w:p>
    <w:p w14:paraId="4412E92D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248839AB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9191231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</w:t>
      </w:r>
    </w:p>
    <w:p w14:paraId="71DB96B3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0313403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AA5089E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Aláírás/Cégszerű aláírás</w:t>
      </w:r>
    </w:p>
    <w:p w14:paraId="384871B6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br w:type="page"/>
      </w:r>
    </w:p>
    <w:p w14:paraId="4E3F2490" w14:textId="77777777" w:rsidR="00737A91" w:rsidRPr="00C15E41" w:rsidRDefault="00737A91" w:rsidP="00737A91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lastRenderedPageBreak/>
        <w:t>2007. évi CLXXXI. törvény</w:t>
      </w:r>
    </w:p>
    <w:p w14:paraId="676A9328" w14:textId="77777777" w:rsidR="00737A91" w:rsidRPr="00C15E41" w:rsidRDefault="00737A91" w:rsidP="00737A91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közpénzekből nyújtott támogatások átláthatóságáról</w:t>
      </w:r>
    </w:p>
    <w:p w14:paraId="7E9C667B" w14:textId="77777777" w:rsidR="00737A91" w:rsidRPr="00C15E41" w:rsidRDefault="00737A91" w:rsidP="00737A91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t>(a nyomtatvány kitöltéséhez szükséges két paragrafus)</w:t>
      </w:r>
    </w:p>
    <w:p w14:paraId="51146DAD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ÖSSZEFÉRHETETLENSÉG ÁLL FENN, HA:</w:t>
      </w:r>
    </w:p>
    <w:p w14:paraId="17C05C65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49A53A4D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6. § (1) Nem indulhat pályázóként, és nem részesülhet támogatásban</w:t>
      </w:r>
    </w:p>
    <w:p w14:paraId="62BA6ADF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aki a pályázati eljárásban döntés-előkészítőként közreműködő vagy döntéshozó,</w:t>
      </w:r>
    </w:p>
    <w:p w14:paraId="24A2D11E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a kizárt közjogi tisztségviselő,</w:t>
      </w:r>
    </w:p>
    <w:p w14:paraId="153D3927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68C64B0E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1A3A59A4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4B8D9E3A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f) az az egyesület vagy szakszervezet, illetve ezek önálló jogi személyiséggel rendelkező azon szervezeti egysége, valamint az egyházi jogi személy</w:t>
      </w:r>
    </w:p>
    <w:p w14:paraId="12FBF303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fa) amely a pályázat kiírását megelőző öt évben együttműködési megállapodást kötött vagy tartott fenn Magyarországon bejegyzett párttal (a továbbiakban: párt),</w:t>
      </w:r>
    </w:p>
    <w:p w14:paraId="66A668B1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fb</w:t>
      </w:r>
      <w:proofErr w:type="spell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) amely a pályázat kiírását megelőző öt évben párttal közös jelöltet állított országgyűlési, európai parlamenti vagy helyi önkormányzati választáson,</w:t>
      </w:r>
    </w:p>
    <w:p w14:paraId="190B4DC2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g) akinek a részvételből való kizártságának tényét a 13. § alapján a honlapon közzétették.</w:t>
      </w:r>
    </w:p>
    <w:p w14:paraId="61B2BDD4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1294A41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ÉRINTETTSÉG ÁLL FENN MELYRŐL NYILATKOZNI KELL, HA:</w:t>
      </w:r>
    </w:p>
    <w:p w14:paraId="48126A18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57CE354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8. § (1) Ha a pályázó</w:t>
      </w:r>
    </w:p>
    <w:p w14:paraId="2329C15E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 pályázati eljárásban döntés-előkészítőként közreműködő vagy döntést hozó szervnél munkavégzésre irányuló jogviszonyban áll,</w:t>
      </w:r>
    </w:p>
    <w:p w14:paraId="13EC014D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nem kizárt közjogi tisztségviselő,</w:t>
      </w:r>
    </w:p>
    <w:p w14:paraId="5FFAABC1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2E9C0194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31F544E9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amelyben az </w:t>
      </w:r>
      <w:proofErr w:type="gramStart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 vagy az egyesület ügyintéző vagy képviseleti szervének tagja,</w:t>
      </w:r>
    </w:p>
    <w:p w14:paraId="296176B0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köteles kezdeményezni e körülménynek a honlapon történő közzétételét a pályázat benyújtásával egyidejűleg.</w:t>
      </w:r>
    </w:p>
    <w:p w14:paraId="1B1301D3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4339C4DB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(3) Ha a pályázó a közzétételt határidőben nem kezdeményezte, támogatásban nem részesülhet.</w:t>
      </w:r>
    </w:p>
    <w:p w14:paraId="1A41F129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br w:type="page"/>
      </w:r>
    </w:p>
    <w:p w14:paraId="6ECD5F13" w14:textId="77777777" w:rsidR="00737A91" w:rsidRPr="00C15E41" w:rsidRDefault="00737A91" w:rsidP="00737A91">
      <w:pPr>
        <w:spacing w:before="100" w:beforeAutospacing="1" w:after="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lastRenderedPageBreak/>
        <w:t>Pályázati felhívás 2. melléklete</w:t>
      </w:r>
    </w:p>
    <w:p w14:paraId="57C54A0C" w14:textId="77777777" w:rsidR="00737A91" w:rsidRPr="00C15E41" w:rsidRDefault="00737A91" w:rsidP="00737A91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46B688CC" w14:textId="77777777" w:rsidR="00737A91" w:rsidRPr="00C15E41" w:rsidRDefault="00737A91" w:rsidP="00737A91">
      <w:p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NYILATKOZAT</w:t>
      </w:r>
    </w:p>
    <w:p w14:paraId="63AADD2A" w14:textId="77777777" w:rsidR="00737A91" w:rsidRPr="00C15E41" w:rsidRDefault="00737A91" w:rsidP="00737A91">
      <w:p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Calibri"/>
          <w:b/>
          <w:color w:val="FF0000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nemzeti vagyonról szóló 2011. évi CXCVI. törvény átlátható szervezet fogalmára vonatkozó feltételeknek való megfelelőségről</w:t>
      </w:r>
    </w:p>
    <w:p w14:paraId="2CF3730B" w14:textId="77777777" w:rsidR="00737A91" w:rsidRPr="00C15E41" w:rsidRDefault="00737A91" w:rsidP="00737A91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</w:t>
      </w:r>
    </w:p>
    <w:p w14:paraId="12913E39" w14:textId="77777777" w:rsidR="00737A91" w:rsidRPr="00C15E41" w:rsidRDefault="00737A91" w:rsidP="00737A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nyilatkozattételre kötelezett szervezet adatai: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816"/>
      </w:tblGrid>
      <w:tr w:rsidR="00737A91" w:rsidRPr="00C15E41" w14:paraId="3363A2E2" w14:textId="77777777" w:rsidTr="00AA2492">
        <w:trPr>
          <w:trHeight w:val="602"/>
        </w:trPr>
        <w:tc>
          <w:tcPr>
            <w:tcW w:w="3826" w:type="dxa"/>
          </w:tcPr>
          <w:p w14:paraId="690CC049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29399779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Szervezet neve:</w:t>
            </w:r>
          </w:p>
          <w:p w14:paraId="2174C677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17EE7DFA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37A91" w:rsidRPr="00C15E41" w14:paraId="4D757EE7" w14:textId="77777777" w:rsidTr="00AA2492">
        <w:trPr>
          <w:trHeight w:val="602"/>
        </w:trPr>
        <w:tc>
          <w:tcPr>
            <w:tcW w:w="3826" w:type="dxa"/>
          </w:tcPr>
          <w:p w14:paraId="106C8162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2DAC58CE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Székhelye:</w:t>
            </w:r>
          </w:p>
          <w:p w14:paraId="47D7A643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3712207F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37A91" w:rsidRPr="00C15E41" w14:paraId="78D93D2B" w14:textId="77777777" w:rsidTr="00AA2492">
        <w:trPr>
          <w:trHeight w:val="601"/>
        </w:trPr>
        <w:tc>
          <w:tcPr>
            <w:tcW w:w="3826" w:type="dxa"/>
          </w:tcPr>
          <w:p w14:paraId="2F924ACC" w14:textId="77777777" w:rsidR="00737A91" w:rsidRPr="00C15E41" w:rsidRDefault="00737A91" w:rsidP="00AA2492">
            <w:pPr>
              <w:spacing w:before="120" w:after="12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Adóilletősége (ha az nem Magyarország):</w:t>
            </w:r>
          </w:p>
        </w:tc>
        <w:tc>
          <w:tcPr>
            <w:tcW w:w="4891" w:type="dxa"/>
          </w:tcPr>
          <w:p w14:paraId="1A4C36A6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37A91" w:rsidRPr="00C15E41" w14:paraId="603E4558" w14:textId="77777777" w:rsidTr="00AA2492">
        <w:trPr>
          <w:trHeight w:val="602"/>
        </w:trPr>
        <w:tc>
          <w:tcPr>
            <w:tcW w:w="3826" w:type="dxa"/>
          </w:tcPr>
          <w:p w14:paraId="410C83AC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18242A70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Nyilvántartási száma:</w:t>
            </w:r>
          </w:p>
          <w:p w14:paraId="3E7CD312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55BA1ED9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37A91" w:rsidRPr="00C15E41" w14:paraId="15F03266" w14:textId="77777777" w:rsidTr="00AA2492">
        <w:trPr>
          <w:trHeight w:val="602"/>
        </w:trPr>
        <w:tc>
          <w:tcPr>
            <w:tcW w:w="3826" w:type="dxa"/>
          </w:tcPr>
          <w:p w14:paraId="4FF72AFE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  <w:p w14:paraId="58392CEF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Adószáma:</w:t>
            </w:r>
          </w:p>
          <w:p w14:paraId="247DC4C9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07F32572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37A91" w:rsidRPr="00C15E41" w14:paraId="0E3528C8" w14:textId="77777777" w:rsidTr="00AA2492">
        <w:trPr>
          <w:trHeight w:val="800"/>
        </w:trPr>
        <w:tc>
          <w:tcPr>
            <w:tcW w:w="3826" w:type="dxa"/>
            <w:vAlign w:val="center"/>
          </w:tcPr>
          <w:p w14:paraId="3ACA3E6F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Cs/>
                <w:kern w:val="0"/>
                <w:sz w:val="22"/>
                <w:szCs w:val="22"/>
                <w14:ligatures w14:val="none"/>
              </w:rPr>
              <w:t>Képviselőjének neve, együttes képviselet esetén képviselőinek neve:</w:t>
            </w:r>
          </w:p>
        </w:tc>
        <w:tc>
          <w:tcPr>
            <w:tcW w:w="4891" w:type="dxa"/>
          </w:tcPr>
          <w:p w14:paraId="7BC9F7D2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37A91" w:rsidRPr="00C15E41" w14:paraId="2EAAE011" w14:textId="77777777" w:rsidTr="00AA2492">
        <w:trPr>
          <w:trHeight w:val="850"/>
        </w:trPr>
        <w:tc>
          <w:tcPr>
            <w:tcW w:w="3826" w:type="dxa"/>
            <w:vAlign w:val="center"/>
          </w:tcPr>
          <w:p w14:paraId="286A2CF1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Aláírás módja*:</w:t>
            </w:r>
          </w:p>
        </w:tc>
        <w:tc>
          <w:tcPr>
            <w:tcW w:w="4891" w:type="dxa"/>
            <w:vAlign w:val="center"/>
          </w:tcPr>
          <w:p w14:paraId="0C4ADA71" w14:textId="77777777" w:rsidR="00737A91" w:rsidRPr="00C15E41" w:rsidRDefault="00737A91" w:rsidP="00AA24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 w:val="22"/>
                <w:szCs w:val="22"/>
                <w14:ligatures w14:val="none"/>
              </w:rPr>
              <w:t>ÖNÁLLÓ*                                 EGYÜTTES*</w:t>
            </w:r>
          </w:p>
        </w:tc>
      </w:tr>
    </w:tbl>
    <w:p w14:paraId="6C62BCCC" w14:textId="77777777" w:rsidR="00737A91" w:rsidRPr="00C15E41" w:rsidRDefault="00737A91" w:rsidP="00737A91">
      <w:pPr>
        <w:spacing w:after="0" w:line="240" w:lineRule="auto"/>
        <w:contextualSpacing/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C15E41">
        <w:rPr>
          <w:rFonts w:ascii="Times New Roman" w:eastAsia="Calibri" w:hAnsi="Times New Roman" w:cs="Calibri"/>
          <w:b/>
          <w:bCs/>
          <w:i/>
          <w:iCs/>
          <w:kern w:val="0"/>
          <w:sz w:val="22"/>
          <w:szCs w:val="22"/>
          <w:u w:val="single"/>
          <w14:ligatures w14:val="none"/>
        </w:rPr>
        <w:t>*kérjük aláhúzni a megfelelő nyilatkozatot</w:t>
      </w:r>
    </w:p>
    <w:p w14:paraId="22F1C909" w14:textId="77777777" w:rsidR="00737A91" w:rsidRPr="00C15E41" w:rsidRDefault="00737A91" w:rsidP="00737A91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30BA198A" w14:textId="77777777" w:rsidR="00737A91" w:rsidRPr="00C15E41" w:rsidRDefault="00737A91" w:rsidP="00737A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color w:val="FF0000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Alulírott (alulírottak) az (1) pontban meghatározott szervezet cégjegyzésre/aláírásra jogosult képviselője (képviselői) nyilatkozom (nyilatkozzuk), hogy az általam (általunk) jegyzett </w:t>
      </w:r>
      <w:r w:rsidRPr="00C15E41">
        <w:rPr>
          <w:rFonts w:ascii="Times New Roman" w:eastAsia="Calibri" w:hAnsi="Times New Roman" w:cs="Calibri"/>
          <w:bCs/>
          <w:kern w:val="0"/>
          <w:sz w:val="22"/>
          <w:szCs w:val="22"/>
          <w14:ligatures w14:val="none"/>
        </w:rPr>
        <w:t xml:space="preserve">szervezet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nemzeti vagyonról szóló 2011. évi CXCVI. törvény 3. § (1) bekezdése 1. pontja szerinti átlátható szervezetnek minősül.</w:t>
      </w:r>
    </w:p>
    <w:p w14:paraId="6E72909B" w14:textId="77777777" w:rsidR="00737A91" w:rsidRPr="00C15E41" w:rsidRDefault="00737A91" w:rsidP="00737A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3. § (2) bekezdésében és az államháztartásról szóló 2011. évi CXCV. törvény 41.§ (6) bekezdésében foglaltak alapján a valótlan tartalmú nyilatkozat alapján kötött szerződés semmis.</w:t>
      </w:r>
    </w:p>
    <w:p w14:paraId="3C228378" w14:textId="77777777" w:rsidR="00737A91" w:rsidRPr="00C15E41" w:rsidRDefault="00737A91" w:rsidP="00737A91">
      <w:pPr>
        <w:spacing w:after="0" w:line="240" w:lineRule="auto"/>
        <w:ind w:left="360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31A617F" w14:textId="77777777" w:rsidR="00737A91" w:rsidRPr="00C15E41" w:rsidRDefault="00737A91" w:rsidP="00737A91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gramStart"/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Kelt: .…</w:t>
      </w:r>
      <w:proofErr w:type="gramEnd"/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………………</w:t>
      </w:r>
    </w:p>
    <w:p w14:paraId="761B02E0" w14:textId="77777777" w:rsidR="00737A91" w:rsidRPr="00C15E41" w:rsidRDefault="00737A91" w:rsidP="00737A91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54A3EFE" w14:textId="77777777" w:rsidR="00737A91" w:rsidRPr="00C15E41" w:rsidRDefault="00737A91" w:rsidP="00737A91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0C5F543E" w14:textId="77777777" w:rsidR="00737A91" w:rsidRPr="00C15E41" w:rsidRDefault="00737A91" w:rsidP="00737A91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402F8A51" w14:textId="77777777" w:rsidR="00737A91" w:rsidRPr="00C15E41" w:rsidRDefault="00737A91" w:rsidP="00737A91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7ADA1D50" w14:textId="77777777" w:rsidR="00737A91" w:rsidRPr="00C15E41" w:rsidRDefault="00737A91" w:rsidP="00737A91">
      <w:pPr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</w:p>
    <w:p w14:paraId="1CA388BD" w14:textId="77777777" w:rsidR="00737A91" w:rsidRPr="00C15E41" w:rsidRDefault="00737A91" w:rsidP="00737A91">
      <w:pPr>
        <w:tabs>
          <w:tab w:val="center" w:pos="2160"/>
          <w:tab w:val="center" w:pos="6660"/>
        </w:tabs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______________________________</w:t>
      </w:r>
    </w:p>
    <w:p w14:paraId="48C18C1B" w14:textId="77777777" w:rsidR="00737A91" w:rsidRPr="00C15E41" w:rsidRDefault="00737A91" w:rsidP="00737A91">
      <w:pPr>
        <w:tabs>
          <w:tab w:val="center" w:pos="2160"/>
          <w:tab w:val="center" w:pos="6660"/>
        </w:tabs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  <w:t>aláírás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ab/>
      </w:r>
      <w:proofErr w:type="spellStart"/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aláírás</w:t>
      </w:r>
      <w:proofErr w:type="spellEnd"/>
    </w:p>
    <w:p w14:paraId="4428D2A8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6D26519E" w14:textId="77777777" w:rsidR="00737A91" w:rsidRPr="00C15E41" w:rsidRDefault="00737A91" w:rsidP="00737A91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</w:p>
    <w:p w14:paraId="72160B63" w14:textId="77777777" w:rsidR="00737A91" w:rsidRPr="00C15E41" w:rsidRDefault="00737A91" w:rsidP="00737A91">
      <w:pPr>
        <w:spacing w:after="0" w:line="240" w:lineRule="auto"/>
        <w:contextualSpacing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</w:p>
    <w:p w14:paraId="52BFD1DF" w14:textId="77777777" w:rsidR="00737A91" w:rsidRPr="00C15E41" w:rsidRDefault="00737A91" w:rsidP="00737A91">
      <w:pPr>
        <w:tabs>
          <w:tab w:val="right" w:leader="dot" w:pos="4253"/>
          <w:tab w:val="left" w:pos="4536"/>
          <w:tab w:val="right" w:leader="dot" w:pos="8931"/>
        </w:tabs>
        <w:spacing w:after="0" w:line="240" w:lineRule="auto"/>
        <w:contextualSpacing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  <w:t>Megjegyzés: Tájékoztatásul csatolt melléklet az átlátható szervezet fogalmáról</w:t>
      </w:r>
    </w:p>
    <w:p w14:paraId="23E32A0F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5CD15751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660F9E68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003CEFC6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TÁJÉKOZTATÁS</w:t>
      </w:r>
    </w:p>
    <w:p w14:paraId="3CC7394D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41EE058F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</w:pPr>
    </w:p>
    <w:p w14:paraId="635804DB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bCs/>
          <w:kern w:val="0"/>
          <w:sz w:val="22"/>
          <w:szCs w:val="22"/>
          <w14:ligatures w14:val="none"/>
        </w:rPr>
        <w:t xml:space="preserve">3. § </w:t>
      </w:r>
      <w:r w:rsidRPr="00C15E41"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  <w:t>(1) E törvény alkalmazásában</w:t>
      </w:r>
    </w:p>
    <w:p w14:paraId="42BF3175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3BD91E8F" w14:textId="77777777" w:rsidR="00737A91" w:rsidRPr="00C15E41" w:rsidRDefault="00737A91" w:rsidP="00737A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i/>
          <w:iCs/>
          <w:kern w:val="0"/>
          <w:sz w:val="22"/>
          <w:szCs w:val="22"/>
          <w14:ligatures w14:val="none"/>
        </w:rPr>
        <w:t>átlátható szervezet:</w:t>
      </w:r>
    </w:p>
    <w:p w14:paraId="1376319D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left="564"/>
        <w:jc w:val="both"/>
        <w:rPr>
          <w:rFonts w:ascii="Times New Roman" w:eastAsia="Calibri" w:hAnsi="Times New Roman" w:cs="Calibri"/>
          <w:b/>
          <w:kern w:val="0"/>
          <w:sz w:val="22"/>
          <w:szCs w:val="22"/>
          <w14:ligatures w14:val="none"/>
        </w:rPr>
      </w:pPr>
    </w:p>
    <w:p w14:paraId="385A0976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a)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7129BAE6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b)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az olyan belföldi vagy </w:t>
      </w:r>
      <w:proofErr w:type="gramStart"/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külföldi jogi személy</w:t>
      </w:r>
      <w:proofErr w:type="gramEnd"/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 vagy jogi személyiséggel nem rendelkező gazdálkodó szervezet, amely megfelel a következő feltételeknek:</w:t>
      </w:r>
    </w:p>
    <w:p w14:paraId="68F3EAE2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086DE81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0112E51E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nem minősül a társasági adóról és az osztalékadóról szóló törvény szerint meghatározott ellenőrzött külföldi társaságnak,</w:t>
      </w:r>
    </w:p>
    <w:p w14:paraId="4CEC52E4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bd</w:t>
      </w:r>
      <w:proofErr w:type="spellEnd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), </w:t>
      </w:r>
      <w:proofErr w:type="spellStart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 xml:space="preserve">és </w:t>
      </w:r>
      <w:proofErr w:type="spellStart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alpont szerinti feltételek fennállnak;</w:t>
      </w:r>
    </w:p>
    <w:p w14:paraId="2134C800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c)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az a civil szervezet és a vízitársulat, amely megfelel a következő feltételeknek:</w:t>
      </w:r>
    </w:p>
    <w:p w14:paraId="00E97EC5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ca</w:t>
      </w:r>
      <w:proofErr w:type="spellEnd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vezető tisztségviselői megismerhetők,</w:t>
      </w:r>
    </w:p>
    <w:p w14:paraId="18B10C15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proofErr w:type="spellStart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>cb</w:t>
      </w:r>
      <w:proofErr w:type="spellEnd"/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a civil szervezet és a vízitársulat, valamint ezek vezető tisztségviselői nem átlátható szervezetben nem rendelkeznek 25%-ot meghaladó részesedéssel,</w:t>
      </w:r>
    </w:p>
    <w:p w14:paraId="5B29442A" w14:textId="77777777" w:rsidR="00737A91" w:rsidRPr="00C15E41" w:rsidRDefault="00737A91" w:rsidP="00737A9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i/>
          <w:iCs/>
          <w:kern w:val="0"/>
          <w:sz w:val="22"/>
          <w:szCs w:val="22"/>
          <w14:ligatures w14:val="none"/>
        </w:rPr>
        <w:t xml:space="preserve">cc) </w:t>
      </w:r>
      <w:r w:rsidRPr="00C15E41"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5928EFFC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128B8E49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0EDE440A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7FE4EBFA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0C3DC671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38F290D4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4CAADC32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51CE596F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7449C70C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4D65FB63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5C69F1AF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6769B5EA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5D74CF10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653878B8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427C17DD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2DAC5E24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48A45149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62CF3EED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43ADE908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01D1B712" w14:textId="77777777" w:rsidR="00737A91" w:rsidRPr="00C15E4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6568D4E0" w14:textId="77777777" w:rsidR="00737A91" w:rsidRDefault="00737A91" w:rsidP="00737A91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20"/>
          <w:szCs w:val="20"/>
          <w14:ligatures w14:val="none"/>
        </w:rPr>
      </w:pPr>
    </w:p>
    <w:p w14:paraId="01BB7D15" w14:textId="77777777" w:rsidR="00737A91" w:rsidRPr="00C15E41" w:rsidRDefault="00737A91" w:rsidP="00737A9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</w:pPr>
    </w:p>
    <w:p w14:paraId="10BA41BC" w14:textId="77777777" w:rsidR="00737A91" w:rsidRPr="00C15E41" w:rsidRDefault="00737A91" w:rsidP="00737A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3. melléklete</w:t>
      </w:r>
    </w:p>
    <w:p w14:paraId="54787821" w14:textId="77777777" w:rsidR="00737A91" w:rsidRPr="00C15E41" w:rsidRDefault="00737A91" w:rsidP="00737A91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Cs w:val="22"/>
          <w14:ligatures w14:val="none"/>
        </w:rPr>
        <w:t>Adatlap működési támogatásra</w:t>
      </w:r>
    </w:p>
    <w:p w14:paraId="2CA568A0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60AB8569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2F29EB55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I. A szervezet adatai:</w:t>
      </w:r>
      <w:r w:rsidRPr="00C15E41">
        <w:rPr>
          <w:rFonts w:ascii="Times New Roman" w:eastAsia="Calibri" w:hAnsi="Times New Roman" w:cs="Calibri"/>
          <w:i/>
          <w:kern w:val="0"/>
          <w:szCs w:val="22"/>
          <w14:ligatures w14:val="none"/>
        </w:rPr>
        <w:t xml:space="preserve"> </w:t>
      </w:r>
    </w:p>
    <w:p w14:paraId="7635DBB7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37A91" w:rsidRPr="00C15E41" w14:paraId="1D816EEB" w14:textId="77777777" w:rsidTr="00AA2492">
        <w:tc>
          <w:tcPr>
            <w:tcW w:w="9212" w:type="dxa"/>
          </w:tcPr>
          <w:p w14:paraId="0B3AF265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nyilvántartás szerinti (nem rövidített) neve:</w:t>
            </w:r>
          </w:p>
          <w:p w14:paraId="6F71CA5B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7B6CF1B4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07FCD065" w14:textId="77777777" w:rsidTr="00AA2492">
        <w:tc>
          <w:tcPr>
            <w:tcW w:w="9212" w:type="dxa"/>
          </w:tcPr>
          <w:p w14:paraId="0988EFD6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2. székhelye: </w:t>
            </w:r>
          </w:p>
          <w:p w14:paraId="65659CA3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06370664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314CAED4" w14:textId="77777777" w:rsidTr="00AA2492">
        <w:tc>
          <w:tcPr>
            <w:tcW w:w="9212" w:type="dxa"/>
          </w:tcPr>
          <w:p w14:paraId="08D370A9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3. adószáma: _ _ _ _ _ _ _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_  -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- _ _</w:t>
            </w:r>
          </w:p>
          <w:p w14:paraId="3295BF30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5D46C54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54E1652B" w14:textId="77777777" w:rsidTr="00AA2492">
        <w:tc>
          <w:tcPr>
            <w:tcW w:w="9212" w:type="dxa"/>
          </w:tcPr>
          <w:p w14:paraId="65DBCC76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4. cégbírósági bejegyzés vagy bírósági nyilvántartásba vétel száma:</w:t>
            </w:r>
          </w:p>
          <w:p w14:paraId="3C3FB5B7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732B0811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5562E0CC" w14:textId="77777777" w:rsidTr="00AA2492">
        <w:tc>
          <w:tcPr>
            <w:tcW w:w="9212" w:type="dxa"/>
          </w:tcPr>
          <w:p w14:paraId="65F2F929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5. számlavezető pénzintézet neve és számlaszáma:</w:t>
            </w:r>
          </w:p>
          <w:p w14:paraId="354D923B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_ _ _ _ _ _ _ _  - _ _ _ _ _ _ _ _  - _ _ _ _ _ _ _ _</w:t>
            </w:r>
          </w:p>
          <w:p w14:paraId="7BEFB054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54C90FC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6FED9B87" w14:textId="77777777" w:rsidTr="00AA2492">
        <w:trPr>
          <w:trHeight w:val="700"/>
        </w:trPr>
        <w:tc>
          <w:tcPr>
            <w:tcW w:w="9212" w:type="dxa"/>
          </w:tcPr>
          <w:p w14:paraId="4D56D65D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6. képviselőjének neve, elérhetősége:</w:t>
            </w:r>
          </w:p>
          <w:p w14:paraId="176A88FA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6D159477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129483BF" w14:textId="77777777" w:rsidTr="00AA2492">
        <w:tc>
          <w:tcPr>
            <w:tcW w:w="9212" w:type="dxa"/>
          </w:tcPr>
          <w:p w14:paraId="09748574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7. szervezet célja:</w:t>
            </w:r>
          </w:p>
          <w:p w14:paraId="56306CE9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1ACF0236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04D27AA7" w14:textId="77777777" w:rsidTr="00AA2492">
        <w:tc>
          <w:tcPr>
            <w:tcW w:w="9212" w:type="dxa"/>
          </w:tcPr>
          <w:p w14:paraId="668EFDB7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8. tagjainak száma vagy kuratóriumi tagok száma: …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 fő</w:t>
            </w:r>
          </w:p>
          <w:p w14:paraId="16A852B0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5278F16B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648E9028" w14:textId="77777777" w:rsidTr="00AA2492">
        <w:tc>
          <w:tcPr>
            <w:tcW w:w="9212" w:type="dxa"/>
          </w:tcPr>
          <w:p w14:paraId="19B817E9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9. önkénteseinek száma: ………… fő</w:t>
            </w:r>
          </w:p>
          <w:p w14:paraId="467A04CF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521757C2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49E5A45E" w14:textId="77777777" w:rsidTr="00AA2492">
        <w:tc>
          <w:tcPr>
            <w:tcW w:w="9212" w:type="dxa"/>
          </w:tcPr>
          <w:p w14:paraId="4C3D30D6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10. foglalkoztatottjainak (fő- és mellékállás, megbízás)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száma:   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     fő </w:t>
            </w:r>
          </w:p>
          <w:p w14:paraId="62876791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7F9D201B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062172B7" w14:textId="77777777" w:rsidTr="00AA2492">
        <w:tc>
          <w:tcPr>
            <w:tcW w:w="9212" w:type="dxa"/>
          </w:tcPr>
          <w:p w14:paraId="09DF8E08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11. tevékenysége, jelentősebb programjai a megelőző 2 évben:</w:t>
            </w:r>
          </w:p>
          <w:p w14:paraId="60588140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E6364DE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70B597EE" w14:textId="77777777" w:rsidTr="00AA2492">
        <w:tc>
          <w:tcPr>
            <w:tcW w:w="9212" w:type="dxa"/>
          </w:tcPr>
          <w:p w14:paraId="4C3A96B2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12. jelentősebb nem önkormányzati támogatói a megelőző 2 évben:</w:t>
            </w:r>
          </w:p>
          <w:p w14:paraId="7EB3F7B0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593210A6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1E66A50C" w14:textId="77777777" w:rsidTr="00AA2492">
        <w:tc>
          <w:tcPr>
            <w:tcW w:w="9212" w:type="dxa"/>
          </w:tcPr>
          <w:p w14:paraId="01926752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13.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..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……. évi bevételeinek kalkulált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összege:  …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………    Ft                          </w:t>
            </w:r>
          </w:p>
          <w:p w14:paraId="689270F4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……... évi kalkulált összes működési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költség:  …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…………Ft</w:t>
            </w:r>
          </w:p>
          <w:p w14:paraId="55043B60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6DB24042" w14:textId="77777777" w:rsidTr="00AA2492">
        <w:tc>
          <w:tcPr>
            <w:tcW w:w="9212" w:type="dxa"/>
          </w:tcPr>
          <w:p w14:paraId="62D688A9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14.  Székesfehérvár Megyei Jogú Város Önkormányzatától a kérelem benyújtását megelőző 2 éven belül kapott támogatások (év, összeg): </w:t>
            </w:r>
          </w:p>
          <w:p w14:paraId="5B45AA49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 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év  …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…………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.Ft</w:t>
            </w:r>
          </w:p>
          <w:p w14:paraId="1AA2AC21" w14:textId="77777777" w:rsidR="00737A91" w:rsidRPr="00C15E41" w:rsidRDefault="00737A91" w:rsidP="00AA2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         …………...év   ……………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…….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 xml:space="preserve">Ft        </w:t>
            </w:r>
          </w:p>
        </w:tc>
      </w:tr>
    </w:tbl>
    <w:p w14:paraId="6A580EBF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Cs w:val="22"/>
          <w14:ligatures w14:val="none"/>
        </w:rPr>
        <w:lastRenderedPageBreak/>
        <w:t>II. A 20</w:t>
      </w:r>
      <w:proofErr w:type="gramStart"/>
      <w:r w:rsidRPr="00C15E41">
        <w:rPr>
          <w:rFonts w:ascii="Times New Roman" w:eastAsia="Calibri" w:hAnsi="Times New Roman" w:cs="Calibri"/>
          <w:b/>
          <w:kern w:val="0"/>
          <w:szCs w:val="22"/>
          <w14:ligatures w14:val="none"/>
        </w:rPr>
        <w:t>…….</w:t>
      </w:r>
      <w:proofErr w:type="gramEnd"/>
      <w:r w:rsidRPr="00C15E41">
        <w:rPr>
          <w:rFonts w:ascii="Times New Roman" w:eastAsia="Calibri" w:hAnsi="Times New Roman" w:cs="Calibri"/>
          <w:b/>
          <w:kern w:val="0"/>
          <w:szCs w:val="22"/>
          <w14:ligatures w14:val="none"/>
        </w:rPr>
        <w:t>. évi működés részletezése</w:t>
      </w:r>
    </w:p>
    <w:p w14:paraId="4F3AAF72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37A91" w:rsidRPr="00C15E41" w14:paraId="71340EEB" w14:textId="77777777" w:rsidTr="00AA2492">
        <w:tc>
          <w:tcPr>
            <w:tcW w:w="9212" w:type="dxa"/>
          </w:tcPr>
          <w:p w14:paraId="19697E22" w14:textId="77777777" w:rsidR="00737A91" w:rsidRPr="00C15E41" w:rsidRDefault="00737A91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1. címe:</w:t>
            </w: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 xml:space="preserve"> Működési költségek</w:t>
            </w:r>
          </w:p>
          <w:p w14:paraId="7F18B065" w14:textId="77777777" w:rsidR="00737A91" w:rsidRPr="00C15E41" w:rsidRDefault="00737A91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</w:p>
        </w:tc>
      </w:tr>
      <w:tr w:rsidR="00737A91" w:rsidRPr="00C15E41" w14:paraId="5C273243" w14:textId="77777777" w:rsidTr="00AA2492">
        <w:tc>
          <w:tcPr>
            <w:tcW w:w="9212" w:type="dxa"/>
          </w:tcPr>
          <w:p w14:paraId="752D53DD" w14:textId="77777777" w:rsidR="00737A91" w:rsidRPr="00C15E41" w:rsidRDefault="00737A91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2. helyszín(</w:t>
            </w:r>
            <w:proofErr w:type="spell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ei</w:t>
            </w:r>
            <w:proofErr w:type="spell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):</w:t>
            </w:r>
            <w:r w:rsidRPr="00C15E41">
              <w:rPr>
                <w:rFonts w:ascii="Times New Roman" w:eastAsia="Calibri" w:hAnsi="Times New Roman" w:cs="Calibri"/>
                <w:kern w:val="0"/>
                <w:szCs w:val="22"/>
                <w:vertAlign w:val="superscript"/>
                <w14:ligatures w14:val="none"/>
              </w:rPr>
              <w:t>1</w:t>
            </w:r>
          </w:p>
          <w:p w14:paraId="66F74749" w14:textId="77777777" w:rsidR="00737A91" w:rsidRPr="00C15E41" w:rsidRDefault="00737A91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37769B0E" w14:textId="77777777" w:rsidR="00737A91" w:rsidRPr="00C15E41" w:rsidRDefault="00737A91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2AB7A824" w14:textId="77777777" w:rsidTr="00AA2492">
        <w:tc>
          <w:tcPr>
            <w:tcW w:w="9212" w:type="dxa"/>
          </w:tcPr>
          <w:p w14:paraId="66C02DCC" w14:textId="77777777" w:rsidR="00737A91" w:rsidRPr="00C15E41" w:rsidRDefault="00737A91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3. időtartama:</w:t>
            </w:r>
            <w:r w:rsidRPr="00C15E41">
              <w:rPr>
                <w:rFonts w:ascii="Times New Roman" w:eastAsia="Calibri" w:hAnsi="Times New Roman" w:cs="Calibri"/>
                <w:kern w:val="0"/>
                <w:szCs w:val="22"/>
                <w:vertAlign w:val="superscript"/>
                <w14:ligatures w14:val="none"/>
              </w:rPr>
              <w:t>2</w:t>
            </w:r>
          </w:p>
          <w:p w14:paraId="75A9D5CE" w14:textId="77777777" w:rsidR="00737A91" w:rsidRPr="00C15E41" w:rsidRDefault="00737A91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  <w:p w14:paraId="0F7C32DB" w14:textId="77777777" w:rsidR="00737A91" w:rsidRPr="00C15E41" w:rsidRDefault="00737A91" w:rsidP="00AA24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</w:tbl>
    <w:p w14:paraId="62BA49D6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1FAF9200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2D80DC1F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p w14:paraId="43896E19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Cs w:val="22"/>
          <w14:ligatures w14:val="none"/>
        </w:rPr>
        <w:t>III. A 20……. évi tervezett költségvetés a 4. melléklet szerinti útmutató alapján</w:t>
      </w:r>
    </w:p>
    <w:p w14:paraId="0A5190F3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Cs w:val="22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09"/>
        <w:gridCol w:w="1843"/>
      </w:tblGrid>
      <w:tr w:rsidR="00737A91" w:rsidRPr="00C15E41" w14:paraId="0303A41E" w14:textId="77777777" w:rsidTr="00AA2492">
        <w:tc>
          <w:tcPr>
            <w:tcW w:w="2764" w:type="dxa"/>
          </w:tcPr>
          <w:p w14:paraId="763261E9" w14:textId="77777777" w:rsidR="00737A91" w:rsidRPr="00C15E41" w:rsidRDefault="00737A91" w:rsidP="00AA249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Megnevezés</w:t>
            </w:r>
          </w:p>
        </w:tc>
        <w:tc>
          <w:tcPr>
            <w:tcW w:w="2126" w:type="dxa"/>
          </w:tcPr>
          <w:p w14:paraId="05E32B39" w14:textId="77777777" w:rsidR="00737A91" w:rsidRPr="00C15E41" w:rsidRDefault="00737A91" w:rsidP="00AA249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Saját forrás</w:t>
            </w:r>
          </w:p>
        </w:tc>
        <w:tc>
          <w:tcPr>
            <w:tcW w:w="2409" w:type="dxa"/>
          </w:tcPr>
          <w:p w14:paraId="76FDDBAE" w14:textId="77777777" w:rsidR="00737A91" w:rsidRPr="00C15E41" w:rsidRDefault="00737A91" w:rsidP="00AA249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Igényelt támogatás</w:t>
            </w:r>
          </w:p>
        </w:tc>
        <w:tc>
          <w:tcPr>
            <w:tcW w:w="1843" w:type="dxa"/>
          </w:tcPr>
          <w:p w14:paraId="03E1A856" w14:textId="77777777" w:rsidR="00737A91" w:rsidRPr="00C15E41" w:rsidRDefault="00737A91" w:rsidP="00AA249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Összes</w:t>
            </w:r>
          </w:p>
        </w:tc>
      </w:tr>
      <w:tr w:rsidR="00737A91" w:rsidRPr="00C15E41" w14:paraId="1A81E33F" w14:textId="77777777" w:rsidTr="00AA2492">
        <w:tc>
          <w:tcPr>
            <w:tcW w:w="2764" w:type="dxa"/>
          </w:tcPr>
          <w:p w14:paraId="3DBBC134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1. Személyi költségek</w:t>
            </w:r>
          </w:p>
          <w:p w14:paraId="66EFCB78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185DBACC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5ED3F5C8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0488D30D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10154196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468FAA49" w14:textId="77777777" w:rsidTr="00AA2492">
        <w:tc>
          <w:tcPr>
            <w:tcW w:w="2764" w:type="dxa"/>
          </w:tcPr>
          <w:p w14:paraId="03F7B3DE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1. Összesen:</w:t>
            </w:r>
          </w:p>
        </w:tc>
        <w:tc>
          <w:tcPr>
            <w:tcW w:w="2126" w:type="dxa"/>
          </w:tcPr>
          <w:p w14:paraId="50BC062B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58457424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7B855EB8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737A91" w:rsidRPr="00C15E41" w14:paraId="22EE7DDA" w14:textId="77777777" w:rsidTr="00AA2492">
        <w:tc>
          <w:tcPr>
            <w:tcW w:w="2764" w:type="dxa"/>
          </w:tcPr>
          <w:p w14:paraId="10848CA9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2. Dologi költségek</w:t>
            </w:r>
          </w:p>
          <w:p w14:paraId="4814F694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674454AB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2126" w:type="dxa"/>
          </w:tcPr>
          <w:p w14:paraId="43711A35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65074748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634681CD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23BC35A9" w14:textId="77777777" w:rsidTr="00AA2492">
        <w:tc>
          <w:tcPr>
            <w:tcW w:w="2764" w:type="dxa"/>
          </w:tcPr>
          <w:p w14:paraId="325EC8A5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2. Összesen:</w:t>
            </w:r>
          </w:p>
        </w:tc>
        <w:tc>
          <w:tcPr>
            <w:tcW w:w="2126" w:type="dxa"/>
          </w:tcPr>
          <w:p w14:paraId="79444179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4A90AF80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2BA994BF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737A91" w:rsidRPr="00C15E41" w14:paraId="05A3B3DE" w14:textId="77777777" w:rsidTr="00AA2492">
        <w:tc>
          <w:tcPr>
            <w:tcW w:w="2764" w:type="dxa"/>
          </w:tcPr>
          <w:p w14:paraId="066358CF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3. Immateriális javak, tárgyi eszközök</w:t>
            </w:r>
          </w:p>
          <w:p w14:paraId="2C52AA75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a</w:t>
            </w:r>
            <w:proofErr w:type="gramStart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)….</w:t>
            </w:r>
            <w:proofErr w:type="gramEnd"/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.</w:t>
            </w:r>
          </w:p>
          <w:p w14:paraId="7A621940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  <w:t>b). ….</w:t>
            </w:r>
          </w:p>
        </w:tc>
        <w:tc>
          <w:tcPr>
            <w:tcW w:w="2126" w:type="dxa"/>
          </w:tcPr>
          <w:p w14:paraId="206FA8C8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2409" w:type="dxa"/>
          </w:tcPr>
          <w:p w14:paraId="76AAD64C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12EC130E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kern w:val="0"/>
                <w:szCs w:val="22"/>
                <w14:ligatures w14:val="none"/>
              </w:rPr>
            </w:pPr>
          </w:p>
        </w:tc>
      </w:tr>
      <w:tr w:rsidR="00737A91" w:rsidRPr="00C15E41" w14:paraId="798666D5" w14:textId="77777777" w:rsidTr="00AA2492">
        <w:tc>
          <w:tcPr>
            <w:tcW w:w="2764" w:type="dxa"/>
          </w:tcPr>
          <w:p w14:paraId="7437EC77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3.. Összesen:</w:t>
            </w:r>
          </w:p>
        </w:tc>
        <w:tc>
          <w:tcPr>
            <w:tcW w:w="2126" w:type="dxa"/>
          </w:tcPr>
          <w:p w14:paraId="20778080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23897E4D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6CBF149B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i/>
                <w:kern w:val="0"/>
                <w:szCs w:val="22"/>
                <w14:ligatures w14:val="none"/>
              </w:rPr>
              <w:t>Ft</w:t>
            </w:r>
          </w:p>
        </w:tc>
      </w:tr>
      <w:tr w:rsidR="00737A91" w:rsidRPr="00C15E41" w14:paraId="0F83D96C" w14:textId="77777777" w:rsidTr="00AA2492">
        <w:tc>
          <w:tcPr>
            <w:tcW w:w="2764" w:type="dxa"/>
          </w:tcPr>
          <w:p w14:paraId="3423E234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Mindösszesen (1+2+3 sorok):</w:t>
            </w:r>
          </w:p>
        </w:tc>
        <w:tc>
          <w:tcPr>
            <w:tcW w:w="2126" w:type="dxa"/>
          </w:tcPr>
          <w:p w14:paraId="5FA9C339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2409" w:type="dxa"/>
          </w:tcPr>
          <w:p w14:paraId="0EB355D9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  <w:tc>
          <w:tcPr>
            <w:tcW w:w="1843" w:type="dxa"/>
          </w:tcPr>
          <w:p w14:paraId="10F12E24" w14:textId="77777777" w:rsidR="00737A91" w:rsidRPr="00C15E41" w:rsidRDefault="00737A91" w:rsidP="00AA2492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</w:pPr>
            <w:r w:rsidRPr="00C15E41">
              <w:rPr>
                <w:rFonts w:ascii="Times New Roman" w:eastAsia="Calibri" w:hAnsi="Times New Roman" w:cs="Calibri"/>
                <w:b/>
                <w:kern w:val="0"/>
                <w:szCs w:val="22"/>
                <w14:ligatures w14:val="none"/>
              </w:rPr>
              <w:t>Ft</w:t>
            </w:r>
          </w:p>
        </w:tc>
      </w:tr>
    </w:tbl>
    <w:p w14:paraId="5038BC81" w14:textId="77777777" w:rsidR="00737A91" w:rsidRPr="00C15E41" w:rsidRDefault="00737A91" w:rsidP="00737A91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i/>
          <w:kern w:val="0"/>
          <w:szCs w:val="22"/>
          <w14:ligatures w14:val="none"/>
        </w:rPr>
        <w:t>(A kért támogatás felhasználási tervét külön kérjük mellékelni.)</w:t>
      </w:r>
    </w:p>
    <w:p w14:paraId="2BA48A84" w14:textId="77777777" w:rsidR="00737A91" w:rsidRPr="00C15E41" w:rsidRDefault="00737A91" w:rsidP="00737A91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Calibri" w:hAnsi="Times New Roman" w:cs="Calibri"/>
          <w:i/>
          <w:kern w:val="0"/>
          <w:szCs w:val="22"/>
          <w14:ligatures w14:val="none"/>
        </w:rPr>
      </w:pPr>
    </w:p>
    <w:p w14:paraId="6262A1C6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7CE50F21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  <w:t>Nyilatkozom</w:t>
      </w:r>
      <w:r w:rsidRPr="00C15E41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, hogy a Székesfehérvár Megyei Jogú Város Önkormányzatától kapott korábbi, lejárt </w:t>
      </w:r>
      <w:proofErr w:type="spellStart"/>
      <w:r w:rsidRPr="00C15E41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>határidejű</w:t>
      </w:r>
      <w:proofErr w:type="spellEnd"/>
      <w:r w:rsidRPr="00C15E41"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  <w:t xml:space="preserve"> támogatásokkal elszámoltam, a szervezetnek lejárt köztartozása nincs, továbbá csőd-, felszámolási, vagy végelszámolási eljárás alatt nem áll. </w:t>
      </w:r>
    </w:p>
    <w:p w14:paraId="7A825BE5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760C6A95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5561C2D9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227CEE41" w14:textId="77777777" w:rsidR="00737A91" w:rsidRPr="00C15E41" w:rsidRDefault="00737A91" w:rsidP="00737A91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Cs w:val="22"/>
          <w14:ligatures w14:val="none"/>
        </w:rPr>
        <w:t xml:space="preserve">Kelt: …………………………………. </w:t>
      </w:r>
    </w:p>
    <w:p w14:paraId="2DCCEAE9" w14:textId="77777777" w:rsidR="00737A91" w:rsidRPr="00C15E41" w:rsidRDefault="00737A91" w:rsidP="00737A91">
      <w:pPr>
        <w:tabs>
          <w:tab w:val="center" w:pos="414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Cs w:val="22"/>
          <w14:ligatures w14:val="none"/>
        </w:rPr>
        <w:tab/>
        <w:t>PH</w:t>
      </w:r>
      <w:r w:rsidRPr="00C15E41">
        <w:rPr>
          <w:rFonts w:ascii="Times New Roman" w:eastAsia="Calibri" w:hAnsi="Times New Roman" w:cs="Calibri"/>
          <w:kern w:val="0"/>
          <w:szCs w:val="22"/>
          <w14:ligatures w14:val="none"/>
        </w:rPr>
        <w:tab/>
      </w:r>
    </w:p>
    <w:p w14:paraId="295CC86F" w14:textId="77777777" w:rsidR="00737A91" w:rsidRPr="00C15E41" w:rsidRDefault="00737A91" w:rsidP="00737A91">
      <w:pPr>
        <w:tabs>
          <w:tab w:val="center" w:pos="4140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6782115B" w14:textId="77777777" w:rsidR="00737A91" w:rsidRPr="00C15E41" w:rsidRDefault="00737A91" w:rsidP="00737A91">
      <w:pPr>
        <w:tabs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03E0B165" w14:textId="77777777" w:rsidR="00737A91" w:rsidRPr="00C15E41" w:rsidRDefault="00737A91" w:rsidP="00737A91">
      <w:pPr>
        <w:tabs>
          <w:tab w:val="right" w:pos="3402"/>
          <w:tab w:val="right" w:pos="7513"/>
        </w:tabs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</w:p>
    <w:p w14:paraId="5E02214B" w14:textId="77777777" w:rsidR="00737A91" w:rsidRPr="00C15E41" w:rsidRDefault="00737A91" w:rsidP="00737A91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Cs w:val="22"/>
          <w14:ligatures w14:val="none"/>
        </w:rPr>
        <w:t>……………………………………………..</w:t>
      </w:r>
    </w:p>
    <w:p w14:paraId="12C41D87" w14:textId="77777777" w:rsidR="00737A91" w:rsidRPr="00C15E41" w:rsidRDefault="00737A91" w:rsidP="00737A91">
      <w:pPr>
        <w:spacing w:after="0" w:line="240" w:lineRule="auto"/>
        <w:ind w:left="5400"/>
        <w:jc w:val="center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Cs w:val="22"/>
          <w14:ligatures w14:val="none"/>
        </w:rPr>
        <w:t>Támogatott (képviselője) aláírása</w:t>
      </w:r>
    </w:p>
    <w:p w14:paraId="08AD915F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Cs w:val="22"/>
          <w14:ligatures w14:val="none"/>
        </w:rPr>
        <w:t>___________________</w:t>
      </w:r>
    </w:p>
    <w:p w14:paraId="05AEAE60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 w:val="18"/>
          <w:szCs w:val="18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18"/>
          <w:szCs w:val="18"/>
          <w:vertAlign w:val="superscript"/>
          <w14:ligatures w14:val="none"/>
        </w:rPr>
        <w:t xml:space="preserve">1 </w:t>
      </w:r>
      <w:r w:rsidRPr="00C15E41">
        <w:rPr>
          <w:rFonts w:ascii="Times New Roman" w:eastAsia="Calibri" w:hAnsi="Times New Roman" w:cs="Calibri"/>
          <w:kern w:val="0"/>
          <w:sz w:val="18"/>
          <w:szCs w:val="18"/>
          <w14:ligatures w14:val="none"/>
        </w:rPr>
        <w:t>azon az ingatlan(ok) címe(i), amelyben a szervezet tevékenységét folytatja és amely vonatkozásában a támogatást kéri.</w:t>
      </w:r>
    </w:p>
    <w:p w14:paraId="19644995" w14:textId="77777777" w:rsidR="00737A91" w:rsidRPr="00C15E41" w:rsidRDefault="00737A91" w:rsidP="00737A91">
      <w:pPr>
        <w:spacing w:after="0" w:line="240" w:lineRule="auto"/>
        <w:jc w:val="both"/>
        <w:rPr>
          <w:rFonts w:ascii="Times New Roman" w:eastAsia="Calibri" w:hAnsi="Times New Roman" w:cs="Calibri"/>
          <w:kern w:val="0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kern w:val="0"/>
          <w:sz w:val="18"/>
          <w:szCs w:val="18"/>
          <w:vertAlign w:val="superscript"/>
          <w14:ligatures w14:val="none"/>
        </w:rPr>
        <w:t>2</w:t>
      </w:r>
      <w:r w:rsidRPr="00C15E41">
        <w:rPr>
          <w:rFonts w:ascii="Times New Roman" w:eastAsia="Calibri" w:hAnsi="Times New Roman" w:cs="Calibri"/>
          <w:kern w:val="0"/>
          <w:sz w:val="18"/>
          <w:szCs w:val="18"/>
          <w14:ligatures w14:val="none"/>
        </w:rPr>
        <w:t xml:space="preserve"> az az időszak meghatározása, amelyben felmerülő költségekre kéri a támogatást</w:t>
      </w:r>
      <w:r w:rsidRPr="00C15E41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br w:type="page"/>
      </w:r>
    </w:p>
    <w:p w14:paraId="37678F27" w14:textId="77777777" w:rsidR="00737A91" w:rsidRPr="00C15E41" w:rsidRDefault="00737A91" w:rsidP="00737A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C15E41">
        <w:rPr>
          <w:rFonts w:ascii="Times New Roman" w:eastAsia="Calibri" w:hAnsi="Times New Roman" w:cs="Calibri"/>
          <w:i/>
          <w:kern w:val="0"/>
          <w:sz w:val="20"/>
          <w:szCs w:val="20"/>
          <w14:ligatures w14:val="none"/>
        </w:rPr>
        <w:lastRenderedPageBreak/>
        <w:t>Pályázati felhívás 4. melléklete</w:t>
      </w:r>
    </w:p>
    <w:p w14:paraId="1AEBA396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5CEF71DB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68EFB985" w14:textId="77777777" w:rsidR="00737A91" w:rsidRPr="00C15E41" w:rsidRDefault="00737A91" w:rsidP="00737A91">
      <w:pPr>
        <w:spacing w:after="0" w:line="240" w:lineRule="auto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</w:p>
    <w:p w14:paraId="4FAD10C9" w14:textId="77777777" w:rsidR="00737A91" w:rsidRPr="00C15E41" w:rsidRDefault="00737A91" w:rsidP="00737A91">
      <w:pPr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</w:pPr>
      <w:r w:rsidRPr="00C15E41">
        <w:rPr>
          <w:rFonts w:ascii="Times New Roman" w:eastAsia="Calibri" w:hAnsi="Times New Roman" w:cs="Calibri"/>
          <w:b/>
          <w:kern w:val="0"/>
          <w:sz w:val="28"/>
          <w:szCs w:val="28"/>
          <w14:ligatures w14:val="none"/>
        </w:rPr>
        <w:t>Részletes megvalósítási és költségvetési terv</w:t>
      </w:r>
    </w:p>
    <w:p w14:paraId="3D69D752" w14:textId="77777777" w:rsidR="00737A91" w:rsidRPr="00C15E41" w:rsidRDefault="00737A91" w:rsidP="0073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207638A3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72678281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08067F09" w14:textId="77777777" w:rsidR="00737A91" w:rsidRPr="00C15E41" w:rsidRDefault="00737A91" w:rsidP="00737A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Az igényelt támogatás felhasználásának indoklása az Adatlap III. táblázatában megadott költségnemekkel, adatokkal megegyezően:</w:t>
      </w:r>
    </w:p>
    <w:p w14:paraId="7C442C98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5E6FC97D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Kérjük, hogy a szürke cellákba ne írjanak!</w:t>
      </w:r>
    </w:p>
    <w:p w14:paraId="0191AD6F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Az 1. és 2. sorok </w:t>
      </w:r>
      <w:proofErr w:type="gramStart"/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a)-</w:t>
      </w:r>
      <w:proofErr w:type="gramEnd"/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c) sorai további d), e</w:t>
      </w:r>
      <w:proofErr w:type="gramStart"/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),</w:t>
      </w:r>
      <w:proofErr w:type="gramEnd"/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stb. sorokkal bővíthetők.</w:t>
      </w:r>
    </w:p>
    <w:p w14:paraId="4CB739D0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A táblázat egyéb módon nem alakítható át!</w:t>
      </w:r>
    </w:p>
    <w:p w14:paraId="2C31CD23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737A91" w:rsidRPr="00C15E41" w14:paraId="47068F9B" w14:textId="77777777" w:rsidTr="00AA2492">
        <w:tc>
          <w:tcPr>
            <w:tcW w:w="2764" w:type="dxa"/>
          </w:tcPr>
          <w:p w14:paraId="0D977E3A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  <w:shd w:val="clear" w:color="auto" w:fill="FFFFFF"/>
          </w:tcPr>
          <w:p w14:paraId="07D227A1" w14:textId="77777777" w:rsidR="00737A91" w:rsidRPr="00C15E41" w:rsidRDefault="00737A91" w:rsidP="00A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/>
                <w14:ligatures w14:val="none"/>
              </w:rPr>
              <w:t>Igényelt támogatás</w:t>
            </w: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összesen</w:t>
            </w:r>
          </w:p>
          <w:p w14:paraId="2446F394" w14:textId="77777777" w:rsidR="00737A91" w:rsidRPr="00C15E41" w:rsidRDefault="00737A91" w:rsidP="00A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shd w:val="clear" w:color="auto" w:fill="FFFFFF"/>
          </w:tcPr>
          <w:p w14:paraId="50FB2F0F" w14:textId="77777777" w:rsidR="00737A91" w:rsidRPr="00C15E41" w:rsidRDefault="00737A91" w:rsidP="00A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igényelt támogatás felhasználásának szöveges indoklása: </w:t>
            </w:r>
          </w:p>
          <w:p w14:paraId="4F49386D" w14:textId="77777777" w:rsidR="00737A91" w:rsidRPr="00C15E41" w:rsidRDefault="00737A91" w:rsidP="00A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az egyes költségek hogyan kapcsolódnak a támogatási cél megvalósításához</w:t>
            </w:r>
          </w:p>
        </w:tc>
      </w:tr>
      <w:tr w:rsidR="00737A91" w:rsidRPr="00C15E41" w14:paraId="35A2A45B" w14:textId="77777777" w:rsidTr="00AA2492">
        <w:tc>
          <w:tcPr>
            <w:tcW w:w="2764" w:type="dxa"/>
          </w:tcPr>
          <w:p w14:paraId="61BFF743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Dologi költségek megnevezése</w:t>
            </w:r>
          </w:p>
        </w:tc>
        <w:tc>
          <w:tcPr>
            <w:tcW w:w="2048" w:type="dxa"/>
            <w:shd w:val="clear" w:color="auto" w:fill="808080"/>
          </w:tcPr>
          <w:p w14:paraId="1C7DA9E5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1BEB86E4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37A91" w:rsidRPr="00C15E41" w14:paraId="5721E60D" w14:textId="77777777" w:rsidTr="00AA2492">
        <w:tc>
          <w:tcPr>
            <w:tcW w:w="2764" w:type="dxa"/>
          </w:tcPr>
          <w:p w14:paraId="3B88147F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6E871304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4EF17A36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0EA49E7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37A91" w:rsidRPr="00C15E41" w14:paraId="5A443BF4" w14:textId="77777777" w:rsidTr="00AA2492">
        <w:tc>
          <w:tcPr>
            <w:tcW w:w="2764" w:type="dxa"/>
          </w:tcPr>
          <w:p w14:paraId="4A837755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3085E653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BE1CDF4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0A6CE46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37A91" w:rsidRPr="00C15E41" w14:paraId="37E9C39F" w14:textId="77777777" w:rsidTr="00AA2492">
        <w:tc>
          <w:tcPr>
            <w:tcW w:w="2764" w:type="dxa"/>
          </w:tcPr>
          <w:p w14:paraId="06BCE865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182C1B9F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6F2C6DB0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678EB5B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37A91" w:rsidRPr="00C15E41" w14:paraId="79E9CBEA" w14:textId="77777777" w:rsidTr="00AA2492">
        <w:trPr>
          <w:trHeight w:val="391"/>
        </w:trPr>
        <w:tc>
          <w:tcPr>
            <w:tcW w:w="2764" w:type="dxa"/>
          </w:tcPr>
          <w:p w14:paraId="1E028221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6146FDE2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7B86B565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37A91" w:rsidRPr="00C15E41" w14:paraId="529E03AB" w14:textId="77777777" w:rsidTr="00AA2492">
        <w:tc>
          <w:tcPr>
            <w:tcW w:w="2764" w:type="dxa"/>
          </w:tcPr>
          <w:p w14:paraId="1940C353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Immateriális javak, tárgyi eszközök költsége megnevezése</w:t>
            </w:r>
          </w:p>
        </w:tc>
        <w:tc>
          <w:tcPr>
            <w:tcW w:w="2048" w:type="dxa"/>
            <w:shd w:val="clear" w:color="auto" w:fill="808080"/>
          </w:tcPr>
          <w:p w14:paraId="64920F9B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526D9FF3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37A91" w:rsidRPr="00C15E41" w14:paraId="58EC4DD2" w14:textId="77777777" w:rsidTr="00AA2492">
        <w:tc>
          <w:tcPr>
            <w:tcW w:w="2764" w:type="dxa"/>
          </w:tcPr>
          <w:p w14:paraId="12FFA186" w14:textId="77777777" w:rsidR="00737A91" w:rsidRPr="00C15E41" w:rsidRDefault="00737A91" w:rsidP="00AA24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73E44275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6D665DD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A0E7D5E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37A91" w:rsidRPr="00C15E41" w14:paraId="56F5322B" w14:textId="77777777" w:rsidTr="00AA2492">
        <w:tc>
          <w:tcPr>
            <w:tcW w:w="2764" w:type="dxa"/>
          </w:tcPr>
          <w:p w14:paraId="7C7266D9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BE092CF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16CF255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4B996645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37A91" w:rsidRPr="00C15E41" w14:paraId="0481DB27" w14:textId="77777777" w:rsidTr="00AA2492">
        <w:tc>
          <w:tcPr>
            <w:tcW w:w="2764" w:type="dxa"/>
          </w:tcPr>
          <w:p w14:paraId="17927D68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C15E4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69E1B3D4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2BCBCF0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6DA8EC65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37A91" w:rsidRPr="00C15E41" w14:paraId="0E0BAA7C" w14:textId="77777777" w:rsidTr="00AA2492">
        <w:tc>
          <w:tcPr>
            <w:tcW w:w="2764" w:type="dxa"/>
          </w:tcPr>
          <w:p w14:paraId="04C10F69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  <w:tcBorders>
              <w:bottom w:val="single" w:sz="6" w:space="0" w:color="auto"/>
            </w:tcBorders>
          </w:tcPr>
          <w:p w14:paraId="7D78D102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808080"/>
          </w:tcPr>
          <w:p w14:paraId="1EF73DD4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737A91" w:rsidRPr="00C15E41" w14:paraId="0892C552" w14:textId="77777777" w:rsidTr="00AA2492">
        <w:tc>
          <w:tcPr>
            <w:tcW w:w="2764" w:type="dxa"/>
          </w:tcPr>
          <w:p w14:paraId="709820EC" w14:textId="77777777" w:rsidR="00737A91" w:rsidRPr="00C15E41" w:rsidRDefault="00737A91" w:rsidP="00737A91">
            <w:pPr>
              <w:numPr>
                <w:ilvl w:val="0"/>
                <w:numId w:val="2"/>
              </w:numPr>
              <w:spacing w:after="0" w:line="240" w:lineRule="auto"/>
              <w:ind w:left="492" w:hanging="288"/>
              <w:contextualSpacing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Mindösszesen </w:t>
            </w:r>
          </w:p>
          <w:p w14:paraId="173401B0" w14:textId="77777777" w:rsidR="00737A91" w:rsidRPr="00C15E41" w:rsidRDefault="00737A91" w:rsidP="00AA2492">
            <w:pPr>
              <w:spacing w:after="0" w:line="240" w:lineRule="auto"/>
              <w:ind w:left="492"/>
              <w:contextualSpacing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C15E41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(1+2 összege):</w:t>
            </w:r>
          </w:p>
        </w:tc>
        <w:tc>
          <w:tcPr>
            <w:tcW w:w="2048" w:type="dxa"/>
          </w:tcPr>
          <w:p w14:paraId="41316B78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clear" w:color="auto" w:fill="808080"/>
          </w:tcPr>
          <w:p w14:paraId="1FF4ACB8" w14:textId="77777777" w:rsidR="00737A91" w:rsidRPr="00C15E41" w:rsidRDefault="00737A91" w:rsidP="00AA24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01A8904B" w14:textId="77777777" w:rsidR="00737A91" w:rsidRPr="00C15E41" w:rsidRDefault="00737A91" w:rsidP="00737A91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3AB434E2" w14:textId="77777777" w:rsidR="00737A91" w:rsidRPr="00C15E41" w:rsidRDefault="00737A91" w:rsidP="00737A91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…………………………………. </w:t>
      </w:r>
      <w:r w:rsidRPr="00C15E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2E5D9F51" w14:textId="77777777" w:rsidR="00737A91" w:rsidRPr="00C15E41" w:rsidRDefault="00737A91" w:rsidP="00737A91">
      <w:pPr>
        <w:tabs>
          <w:tab w:val="center" w:pos="3600"/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8B5A3DE" w14:textId="77777777" w:rsidR="00737A91" w:rsidRPr="00C15E41" w:rsidRDefault="00737A91" w:rsidP="00737A91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15E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685D5442" w14:textId="4B5C5364" w:rsidR="00630111" w:rsidRDefault="00737A91" w:rsidP="00737A91">
      <w:pPr>
        <w:jc w:val="right"/>
      </w:pPr>
      <w:r w:rsidRPr="00C15E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Támogatott (képviselője) aláírása</w:t>
      </w:r>
    </w:p>
    <w:sectPr w:rsidR="00630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3B7"/>
    <w:multiLevelType w:val="hybridMultilevel"/>
    <w:tmpl w:val="2318A8C8"/>
    <w:lvl w:ilvl="0" w:tplc="B5C6E0D2">
      <w:start w:val="5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506E"/>
    <w:multiLevelType w:val="hybridMultilevel"/>
    <w:tmpl w:val="1D8E38F0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2449394B"/>
    <w:multiLevelType w:val="hybridMultilevel"/>
    <w:tmpl w:val="4B4C2912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9974C5"/>
    <w:multiLevelType w:val="hybridMultilevel"/>
    <w:tmpl w:val="15A824C2"/>
    <w:lvl w:ilvl="0" w:tplc="28C0A6A8">
      <w:start w:val="3"/>
      <w:numFmt w:val="decimal"/>
      <w:lvlText w:val="%1."/>
      <w:lvlJc w:val="left"/>
      <w:pPr>
        <w:ind w:left="564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20484">
    <w:abstractNumId w:val="1"/>
  </w:num>
  <w:num w:numId="2" w16cid:durableId="81797820">
    <w:abstractNumId w:val="3"/>
  </w:num>
  <w:num w:numId="3" w16cid:durableId="797333153">
    <w:abstractNumId w:val="2"/>
  </w:num>
  <w:num w:numId="4" w16cid:durableId="122509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8D"/>
    <w:rsid w:val="00436147"/>
    <w:rsid w:val="0062654C"/>
    <w:rsid w:val="00630111"/>
    <w:rsid w:val="00713B5A"/>
    <w:rsid w:val="00737A91"/>
    <w:rsid w:val="0075598D"/>
    <w:rsid w:val="00936E1B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722C3-C653-4ACB-8E34-48E8D694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7A91"/>
  </w:style>
  <w:style w:type="paragraph" w:styleId="Cmsor1">
    <w:name w:val="heading 1"/>
    <w:basedOn w:val="Norml"/>
    <w:next w:val="Norml"/>
    <w:link w:val="Cmsor1Char"/>
    <w:uiPriority w:val="9"/>
    <w:qFormat/>
    <w:rsid w:val="00755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5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5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5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5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5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5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5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5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5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5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598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598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59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59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59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59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5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5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5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59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59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59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5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59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5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1364</Words>
  <Characters>9416</Characters>
  <Application>Microsoft Office Word</Application>
  <DocSecurity>0</DocSecurity>
  <Lines>78</Lines>
  <Paragraphs>21</Paragraphs>
  <ScaleCrop>false</ScaleCrop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2</cp:revision>
  <dcterms:created xsi:type="dcterms:W3CDTF">2026-05-13T13:49:00Z</dcterms:created>
  <dcterms:modified xsi:type="dcterms:W3CDTF">2026-05-13T13:50:00Z</dcterms:modified>
</cp:coreProperties>
</file>