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3A81" w14:textId="11840F56" w:rsidR="00D5188C" w:rsidRPr="00E631F6" w:rsidRDefault="00864630" w:rsidP="00E631F6">
      <w:pPr>
        <w:jc w:val="center"/>
        <w:rPr>
          <w:b/>
          <w:bCs/>
          <w:sz w:val="28"/>
          <w:szCs w:val="28"/>
        </w:rPr>
      </w:pPr>
      <w:r w:rsidRPr="00E631F6">
        <w:rPr>
          <w:b/>
          <w:bCs/>
          <w:sz w:val="28"/>
          <w:szCs w:val="28"/>
        </w:rPr>
        <w:t xml:space="preserve">A </w:t>
      </w:r>
      <w:proofErr w:type="spellStart"/>
      <w:r w:rsidRPr="00E631F6">
        <w:rPr>
          <w:b/>
          <w:bCs/>
          <w:sz w:val="28"/>
          <w:szCs w:val="28"/>
        </w:rPr>
        <w:t>Civitas</w:t>
      </w:r>
      <w:proofErr w:type="spellEnd"/>
      <w:r w:rsidRPr="00E631F6">
        <w:rPr>
          <w:b/>
          <w:bCs/>
          <w:sz w:val="28"/>
          <w:szCs w:val="28"/>
        </w:rPr>
        <w:t xml:space="preserve"> </w:t>
      </w:r>
      <w:proofErr w:type="spellStart"/>
      <w:r w:rsidRPr="00E631F6">
        <w:rPr>
          <w:b/>
          <w:bCs/>
          <w:sz w:val="28"/>
          <w:szCs w:val="28"/>
        </w:rPr>
        <w:t>Regia</w:t>
      </w:r>
      <w:proofErr w:type="spellEnd"/>
      <w:r w:rsidRPr="00E631F6">
        <w:rPr>
          <w:b/>
          <w:bCs/>
          <w:sz w:val="28"/>
          <w:szCs w:val="28"/>
        </w:rPr>
        <w:t xml:space="preserve"> 2038 Nonprofit Kft feladatait meghatározó alapvető jogszabályok</w:t>
      </w:r>
    </w:p>
    <w:p w14:paraId="0990235E" w14:textId="0CF89F9C" w:rsidR="00864630" w:rsidRPr="006C6F9A" w:rsidRDefault="00864630" w:rsidP="00864630">
      <w:pPr>
        <w:pStyle w:val="Listaszerbekezds"/>
        <w:numPr>
          <w:ilvl w:val="0"/>
          <w:numId w:val="1"/>
        </w:numPr>
        <w:spacing w:after="0" w:line="264" w:lineRule="auto"/>
        <w:jc w:val="both"/>
      </w:pPr>
      <w:r w:rsidRPr="006C6F9A">
        <w:t xml:space="preserve">a nemzeti vagyonról szóló 2011. évi CXCVI. törvény </w:t>
      </w:r>
    </w:p>
    <w:p w14:paraId="0CA7C8CF" w14:textId="49B99C62" w:rsidR="00864630" w:rsidRPr="006C6F9A" w:rsidRDefault="00864630" w:rsidP="00864630">
      <w:pPr>
        <w:pStyle w:val="Listaszerbekezds"/>
        <w:numPr>
          <w:ilvl w:val="0"/>
          <w:numId w:val="1"/>
        </w:numPr>
        <w:spacing w:after="0" w:line="264" w:lineRule="auto"/>
        <w:jc w:val="both"/>
      </w:pPr>
      <w:bookmarkStart w:id="0" w:name="_Toc326044372"/>
      <w:bookmarkStart w:id="1" w:name="_Toc326044558"/>
      <w:bookmarkStart w:id="2" w:name="_Toc326044744"/>
      <w:bookmarkStart w:id="3" w:name="_Toc326045142"/>
      <w:r w:rsidRPr="006C6F9A">
        <w:t>a számvitelről szóló többször módosított 2000. évi C. törvény</w:t>
      </w:r>
      <w:bookmarkEnd w:id="0"/>
      <w:bookmarkEnd w:id="1"/>
      <w:bookmarkEnd w:id="2"/>
      <w:bookmarkEnd w:id="3"/>
      <w:r w:rsidRPr="006C6F9A">
        <w:t xml:space="preserve">  </w:t>
      </w:r>
    </w:p>
    <w:p w14:paraId="0DD27ABF" w14:textId="60BCE609" w:rsidR="00864630" w:rsidRPr="006C6F9A" w:rsidRDefault="00864630" w:rsidP="00864630">
      <w:pPr>
        <w:pStyle w:val="Listaszerbekezds"/>
        <w:numPr>
          <w:ilvl w:val="0"/>
          <w:numId w:val="1"/>
        </w:numPr>
        <w:spacing w:after="0" w:line="264" w:lineRule="auto"/>
        <w:jc w:val="both"/>
        <w:rPr>
          <w:rFonts w:eastAsia="Calibri"/>
        </w:rPr>
      </w:pPr>
      <w:r w:rsidRPr="006C6F9A">
        <w:t xml:space="preserve">A közbeszerzésekről szóló 2015. évi CXLIII. törvény </w:t>
      </w:r>
    </w:p>
    <w:p w14:paraId="261D368B" w14:textId="4DCE6CA9" w:rsidR="00864630" w:rsidRDefault="00864630" w:rsidP="00864630">
      <w:pPr>
        <w:pStyle w:val="Listaszerbekezds"/>
        <w:numPr>
          <w:ilvl w:val="0"/>
          <w:numId w:val="1"/>
        </w:numPr>
        <w:spacing w:after="0" w:line="264" w:lineRule="auto"/>
        <w:jc w:val="both"/>
      </w:pPr>
      <w:r w:rsidRPr="006C6F9A">
        <w:t xml:space="preserve">a polgári törvénykönyvről szóló 2013. évi V. törvény </w:t>
      </w:r>
    </w:p>
    <w:p w14:paraId="5EB6203C" w14:textId="061CF0AB" w:rsidR="00864630" w:rsidRPr="00FC74EB" w:rsidRDefault="00864630" w:rsidP="007435E8">
      <w:pPr>
        <w:pStyle w:val="Listaszerbekezds"/>
        <w:numPr>
          <w:ilvl w:val="0"/>
          <w:numId w:val="1"/>
        </w:numPr>
        <w:spacing w:after="0" w:line="276" w:lineRule="auto"/>
        <w:jc w:val="both"/>
      </w:pPr>
      <w:r w:rsidRPr="00FC74EB">
        <w:t>a munka törvénykönyvéről szóló 2012. évi I. törvény (Mt.),</w:t>
      </w:r>
    </w:p>
    <w:p w14:paraId="0BFF98D5" w14:textId="77777777" w:rsidR="00864630" w:rsidRPr="00FC74EB" w:rsidRDefault="00864630" w:rsidP="007435E8">
      <w:pPr>
        <w:numPr>
          <w:ilvl w:val="0"/>
          <w:numId w:val="1"/>
        </w:numPr>
        <w:spacing w:after="0" w:line="276" w:lineRule="auto"/>
        <w:jc w:val="both"/>
        <w:rPr>
          <w:szCs w:val="28"/>
        </w:rPr>
      </w:pPr>
      <w:r w:rsidRPr="00FC74EB">
        <w:t>a személyi jövedelemadóról szóló 1995. évi CXVII. törvény (Szja. tv.),</w:t>
      </w:r>
    </w:p>
    <w:p w14:paraId="6796E098" w14:textId="3681B12A" w:rsidR="00864630" w:rsidRPr="00FC74EB" w:rsidRDefault="00E57A11" w:rsidP="007435E8">
      <w:pPr>
        <w:numPr>
          <w:ilvl w:val="0"/>
          <w:numId w:val="1"/>
        </w:numPr>
        <w:spacing w:after="0" w:line="276" w:lineRule="auto"/>
        <w:jc w:val="both"/>
        <w:rPr>
          <w:szCs w:val="28"/>
        </w:rPr>
      </w:pPr>
      <w:r>
        <w:t>a</w:t>
      </w:r>
      <w:r w:rsidR="00864630" w:rsidRPr="00FC74EB">
        <w:t xml:space="preserve"> polgárok személyi adatainak és lakcímének nyilvántartásáról szóló</w:t>
      </w:r>
      <w:r w:rsidR="00864630" w:rsidRPr="00FC74EB">
        <w:rPr>
          <w:b/>
        </w:rPr>
        <w:t xml:space="preserve"> </w:t>
      </w:r>
      <w:r w:rsidR="00864630" w:rsidRPr="00FC74EB">
        <w:t>1992. évi LXVI. törvény,</w:t>
      </w:r>
    </w:p>
    <w:p w14:paraId="1F5135F8" w14:textId="0C158C3B" w:rsidR="00864630" w:rsidRDefault="00864630" w:rsidP="007435E8">
      <w:pPr>
        <w:pStyle w:val="Listaszerbekezds"/>
        <w:numPr>
          <w:ilvl w:val="0"/>
          <w:numId w:val="1"/>
        </w:numPr>
      </w:pPr>
      <w:r w:rsidRPr="00FC74EB">
        <w:t>a munkába járással kapcsolatos utazási költségtérítésről szóló 39/2010. (II. 26.) kormányrendelet,</w:t>
      </w:r>
    </w:p>
    <w:p w14:paraId="5E66D699" w14:textId="77777777" w:rsidR="007435E8" w:rsidRPr="007B0E66" w:rsidRDefault="007435E8" w:rsidP="007435E8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7B0E66">
        <w:t>a belföldi hivatalos kiküldetést teljesítő munkavállaló költségtérítéséről szóló 437/2015 (XII. 28.) kormányrendelet</w:t>
      </w:r>
    </w:p>
    <w:p w14:paraId="2A4382BA" w14:textId="77777777" w:rsidR="007435E8" w:rsidRPr="007B0E66" w:rsidRDefault="007435E8" w:rsidP="007435E8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7B0E66">
        <w:t>a külföldi kiküldetéshez kapcsolódó elismert költségekről szóló 285/2011 (XII. 22.) kormányrendelet</w:t>
      </w:r>
    </w:p>
    <w:p w14:paraId="7AFAD68F" w14:textId="77777777" w:rsidR="007435E8" w:rsidRDefault="007435E8" w:rsidP="007435E8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7B0E66">
        <w:t>az adózás rendjéről szóló 2017. évi CL. törvény (Art.)</w:t>
      </w:r>
    </w:p>
    <w:p w14:paraId="0406269C" w14:textId="77777777" w:rsidR="007435E8" w:rsidRDefault="007435E8" w:rsidP="007435E8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60/1992. (IV. 1.) Korm. rendelet a közúti gépjárművek, az egyes mezőgazdasági, erdészeti és halászati erőgépek üzemanyag- és kenőanyag-fogyasztásának igazolás nélkül elszámolható mértékéről</w:t>
      </w:r>
    </w:p>
    <w:p w14:paraId="4A5F3176" w14:textId="77777777" w:rsidR="007435E8" w:rsidRPr="00104E28" w:rsidRDefault="007435E8" w:rsidP="007435E8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i/>
          <w:kern w:val="36"/>
        </w:rPr>
      </w:pPr>
      <w:r w:rsidRPr="00104E28">
        <w:rPr>
          <w:rFonts w:ascii="Times New Roman" w:hAnsi="Times New Roman"/>
          <w:bCs/>
          <w:kern w:val="36"/>
        </w:rPr>
        <w:t xml:space="preserve">2018. évi LII. </w:t>
      </w:r>
      <w:r w:rsidRPr="005F2676">
        <w:rPr>
          <w:rFonts w:ascii="Times New Roman" w:hAnsi="Times New Roman"/>
          <w:bCs/>
          <w:kern w:val="36"/>
        </w:rPr>
        <w:t>t</w:t>
      </w:r>
      <w:r w:rsidRPr="00104E28">
        <w:rPr>
          <w:rFonts w:ascii="Times New Roman" w:hAnsi="Times New Roman"/>
          <w:bCs/>
          <w:kern w:val="36"/>
        </w:rPr>
        <w:t>örvény</w:t>
      </w:r>
      <w:r w:rsidRPr="005F2676">
        <w:rPr>
          <w:rFonts w:ascii="Times New Roman" w:hAnsi="Times New Roman"/>
          <w:bCs/>
          <w:kern w:val="36"/>
        </w:rPr>
        <w:t xml:space="preserve"> </w:t>
      </w:r>
      <w:r w:rsidRPr="00104E28">
        <w:rPr>
          <w:rFonts w:ascii="Times New Roman" w:hAnsi="Times New Roman"/>
          <w:bCs/>
          <w:kern w:val="36"/>
        </w:rPr>
        <w:t>a szociális hozzájárulási adóról</w:t>
      </w:r>
      <w:r w:rsidRPr="005F2676">
        <w:rPr>
          <w:rFonts w:ascii="Times New Roman" w:hAnsi="Times New Roman"/>
          <w:bCs/>
          <w:kern w:val="36"/>
        </w:rPr>
        <w:t>,</w:t>
      </w:r>
    </w:p>
    <w:p w14:paraId="138A495F" w14:textId="77777777" w:rsidR="007435E8" w:rsidRDefault="007435E8" w:rsidP="007435E8">
      <w:pPr>
        <w:pStyle w:val="Listaszerbekezds"/>
        <w:numPr>
          <w:ilvl w:val="0"/>
          <w:numId w:val="1"/>
        </w:numPr>
        <w:suppressAutoHyphens/>
        <w:autoSpaceDN w:val="0"/>
        <w:spacing w:line="242" w:lineRule="auto"/>
        <w:contextualSpacing w:val="0"/>
        <w:jc w:val="both"/>
        <w:textAlignment w:val="baseline"/>
      </w:pPr>
      <w:r>
        <w:t>2015. évi CCXXII. törvény az elektronikus ügyintézés és a bizalmi szolgáltatások általános szabályairól</w:t>
      </w:r>
    </w:p>
    <w:p w14:paraId="4C699611" w14:textId="77777777" w:rsidR="007435E8" w:rsidRDefault="007435E8" w:rsidP="007435E8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AD4162">
        <w:t>az általános forgalmi adóról szóló 2007. évi CXXVII. törvény (a továbbiakban: Áfa.),</w:t>
      </w:r>
    </w:p>
    <w:p w14:paraId="09AEDC27" w14:textId="77777777" w:rsidR="007435E8" w:rsidRPr="007B0E66" w:rsidRDefault="007435E8" w:rsidP="007435E8">
      <w:pPr>
        <w:spacing w:after="0" w:line="240" w:lineRule="auto"/>
        <w:jc w:val="both"/>
      </w:pPr>
    </w:p>
    <w:p w14:paraId="45AC88FB" w14:textId="41B0C7EE" w:rsidR="007435E8" w:rsidRPr="000D476A" w:rsidRDefault="007435E8" w:rsidP="007435E8">
      <w:pPr>
        <w:pStyle w:val="Listaszerbekezds"/>
        <w:numPr>
          <w:ilvl w:val="0"/>
          <w:numId w:val="1"/>
        </w:numPr>
        <w:spacing w:after="0" w:line="276" w:lineRule="auto"/>
        <w:jc w:val="both"/>
      </w:pPr>
      <w:r w:rsidRPr="000D476A">
        <w:t>az információs önrendelkezési jogról és az információszabadságról szóló 2011. évi CXII. törvény (</w:t>
      </w:r>
      <w:proofErr w:type="spellStart"/>
      <w:r w:rsidRPr="000D476A">
        <w:t>Infotv</w:t>
      </w:r>
      <w:proofErr w:type="spellEnd"/>
      <w:r w:rsidRPr="000D476A">
        <w:t>.)</w:t>
      </w:r>
    </w:p>
    <w:p w14:paraId="070FEA31" w14:textId="77777777" w:rsidR="007435E8" w:rsidRPr="000D476A" w:rsidRDefault="007435E8" w:rsidP="007435E8">
      <w:pPr>
        <w:pStyle w:val="Listaszerbekezds"/>
        <w:numPr>
          <w:ilvl w:val="0"/>
          <w:numId w:val="1"/>
        </w:numPr>
        <w:spacing w:after="0" w:line="276" w:lineRule="auto"/>
        <w:jc w:val="both"/>
      </w:pPr>
      <w:r w:rsidRPr="000D476A">
        <w:t>az integrációra vonatkozó részletes szabályokról szóló 305/2005(XII.25.) Korm. Rendelet</w:t>
      </w:r>
    </w:p>
    <w:p w14:paraId="08980796" w14:textId="77777777" w:rsidR="007435E8" w:rsidRPr="000D476A" w:rsidRDefault="007435E8" w:rsidP="007435E8">
      <w:pPr>
        <w:pStyle w:val="Listaszerbekezds"/>
        <w:numPr>
          <w:ilvl w:val="0"/>
          <w:numId w:val="1"/>
        </w:numPr>
        <w:spacing w:after="0" w:line="276" w:lineRule="auto"/>
        <w:jc w:val="both"/>
      </w:pPr>
      <w:r w:rsidRPr="000D476A">
        <w:t>a közzétételi listákon szereplő adatok közzétételéhez szükséges közzétételi mintákról szóló 18/2005.(XII.27.) IHM rendelete</w:t>
      </w:r>
    </w:p>
    <w:p w14:paraId="26D3D556" w14:textId="77777777" w:rsidR="007435E8" w:rsidRDefault="007435E8" w:rsidP="007435E8">
      <w:pPr>
        <w:pStyle w:val="Listaszerbekezds"/>
        <w:numPr>
          <w:ilvl w:val="0"/>
          <w:numId w:val="1"/>
        </w:numPr>
        <w:spacing w:after="0" w:line="240" w:lineRule="auto"/>
      </w:pPr>
      <w:r w:rsidRPr="000D476A">
        <w:t>a közérdekű adat iránti igény teljesítéséért megállapítható költségtérítés mértékéről szóló 301/2016. (IX. 30.) Korm. rendelet</w:t>
      </w:r>
    </w:p>
    <w:p w14:paraId="27AC158B" w14:textId="77777777" w:rsidR="007435E8" w:rsidRDefault="007435E8" w:rsidP="007435E8">
      <w:pPr>
        <w:spacing w:after="0" w:line="240" w:lineRule="auto"/>
      </w:pPr>
    </w:p>
    <w:p w14:paraId="717631F1" w14:textId="12A7F058" w:rsidR="007435E8" w:rsidRDefault="003B4BDC" w:rsidP="007435E8">
      <w:pPr>
        <w:pStyle w:val="Listaszerbekezds"/>
        <w:numPr>
          <w:ilvl w:val="0"/>
          <w:numId w:val="1"/>
        </w:numPr>
      </w:pPr>
      <w:r w:rsidRPr="003B4BDC">
        <w:t>a köztulajdonban álló gazdasági társaságok takarékosabb működéséről szóló 2009. évi CXXII. törvén</w:t>
      </w:r>
      <w:r>
        <w:t>y</w:t>
      </w:r>
    </w:p>
    <w:p w14:paraId="715930E7" w14:textId="77777777" w:rsidR="00E57A11" w:rsidRDefault="00E57A11" w:rsidP="00E57A11">
      <w:pPr>
        <w:pStyle w:val="Listaszerbekezds"/>
      </w:pPr>
    </w:p>
    <w:p w14:paraId="278696F0" w14:textId="6CAEBE0B" w:rsidR="00E57A11" w:rsidRDefault="003B4BDC" w:rsidP="007435E8">
      <w:pPr>
        <w:pStyle w:val="Listaszerbekezds"/>
        <w:numPr>
          <w:ilvl w:val="0"/>
          <w:numId w:val="1"/>
        </w:numPr>
      </w:pPr>
      <w:r w:rsidRPr="003B4BDC">
        <w:t xml:space="preserve">az Európai Parlament és a Tanács 2016/679 Rendelete (Általános </w:t>
      </w:r>
      <w:r w:rsidRPr="003B4BDC">
        <w:t>Adatvédelmi Rendelet</w:t>
      </w:r>
      <w:r w:rsidRPr="003B4BDC">
        <w:t xml:space="preserve"> vagy GDPR)</w:t>
      </w:r>
    </w:p>
    <w:p w14:paraId="53B82CB5" w14:textId="77777777" w:rsidR="00E57A11" w:rsidRDefault="00E57A11" w:rsidP="00E57A11">
      <w:pPr>
        <w:pStyle w:val="Listaszerbekezds"/>
      </w:pPr>
    </w:p>
    <w:p w14:paraId="0963C639" w14:textId="62C14D3E" w:rsidR="00E57A11" w:rsidRDefault="00E57A11" w:rsidP="007435E8">
      <w:pPr>
        <w:pStyle w:val="Listaszerbekezds"/>
        <w:numPr>
          <w:ilvl w:val="0"/>
          <w:numId w:val="1"/>
        </w:numPr>
      </w:pPr>
      <w:r>
        <w:lastRenderedPageBreak/>
        <w:t>Székesfehérvár Megyei Jogú város Önkormányzat Közgyűlése 33/2017. (IX.12) önkormányzati rendelete Székesfehérvár Megyei Jogú Város Önkormányzat közművelődési feladatairól</w:t>
      </w:r>
    </w:p>
    <w:p w14:paraId="55C9BD5E" w14:textId="77777777" w:rsidR="00E57A11" w:rsidRDefault="00E57A11" w:rsidP="00E57A11">
      <w:pPr>
        <w:pStyle w:val="Listaszerbekezds"/>
      </w:pPr>
    </w:p>
    <w:p w14:paraId="7D58E157" w14:textId="59DFEF13" w:rsidR="00E57A11" w:rsidRDefault="00E57A11" w:rsidP="007435E8">
      <w:pPr>
        <w:pStyle w:val="Listaszerbekezds"/>
        <w:numPr>
          <w:ilvl w:val="0"/>
          <w:numId w:val="1"/>
        </w:numPr>
      </w:pPr>
      <w:r>
        <w:t>Székesfehérvár Megyei Jogú város Önkormányzat Közgyűlése 7/2012. (II.16) önkormányzati rendelete az önkormányzati támogatások rendjéről</w:t>
      </w:r>
    </w:p>
    <w:p w14:paraId="56102EC4" w14:textId="77777777" w:rsidR="003B4BDC" w:rsidRDefault="003B4BDC" w:rsidP="003B4BDC">
      <w:pPr>
        <w:pStyle w:val="Listaszerbekezds"/>
      </w:pPr>
    </w:p>
    <w:p w14:paraId="13A257D4" w14:textId="3EFB6640" w:rsidR="003B4BDC" w:rsidRDefault="003B4BDC" w:rsidP="007435E8">
      <w:pPr>
        <w:pStyle w:val="Listaszerbekezds"/>
        <w:numPr>
          <w:ilvl w:val="0"/>
          <w:numId w:val="1"/>
        </w:numPr>
      </w:pPr>
      <w:r w:rsidRPr="003B4BDC">
        <w:t>1993. évi XCIII. törvény a munkavédelemről</w:t>
      </w:r>
    </w:p>
    <w:sectPr w:rsidR="003B4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46"/>
    <w:multiLevelType w:val="multilevel"/>
    <w:tmpl w:val="CB9006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37A735A"/>
    <w:multiLevelType w:val="hybridMultilevel"/>
    <w:tmpl w:val="E8C0C604"/>
    <w:lvl w:ilvl="0" w:tplc="2F24FAE2">
      <w:start w:val="1"/>
      <w:numFmt w:val="lowerLetter"/>
      <w:lvlText w:val="%1)"/>
      <w:lvlJc w:val="left"/>
      <w:pPr>
        <w:ind w:left="720" w:hanging="360"/>
      </w:pPr>
      <w:rPr>
        <w:i/>
        <w:iCs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6659A"/>
    <w:multiLevelType w:val="hybridMultilevel"/>
    <w:tmpl w:val="0DAA9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85B28"/>
    <w:multiLevelType w:val="hybridMultilevel"/>
    <w:tmpl w:val="AA728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0300A"/>
    <w:multiLevelType w:val="hybridMultilevel"/>
    <w:tmpl w:val="D3EA4B70"/>
    <w:lvl w:ilvl="0" w:tplc="2F46FAD4">
      <w:start w:val="3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A3232"/>
    <w:multiLevelType w:val="hybridMultilevel"/>
    <w:tmpl w:val="C54464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73EE7"/>
    <w:multiLevelType w:val="hybridMultilevel"/>
    <w:tmpl w:val="BAA26202"/>
    <w:lvl w:ilvl="0" w:tplc="B2F290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53128"/>
    <w:multiLevelType w:val="hybridMultilevel"/>
    <w:tmpl w:val="4DB0DF76"/>
    <w:lvl w:ilvl="0" w:tplc="6A8E54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060587">
    <w:abstractNumId w:val="1"/>
  </w:num>
  <w:num w:numId="2" w16cid:durableId="2137748300">
    <w:abstractNumId w:val="4"/>
  </w:num>
  <w:num w:numId="3" w16cid:durableId="1788507566">
    <w:abstractNumId w:val="6"/>
  </w:num>
  <w:num w:numId="4" w16cid:durableId="26563090">
    <w:abstractNumId w:val="7"/>
  </w:num>
  <w:num w:numId="5" w16cid:durableId="334040034">
    <w:abstractNumId w:val="3"/>
  </w:num>
  <w:num w:numId="6" w16cid:durableId="559483767">
    <w:abstractNumId w:val="0"/>
  </w:num>
  <w:num w:numId="7" w16cid:durableId="559557346">
    <w:abstractNumId w:val="5"/>
  </w:num>
  <w:num w:numId="8" w16cid:durableId="1055620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30"/>
    <w:rsid w:val="000E5328"/>
    <w:rsid w:val="001E1EA5"/>
    <w:rsid w:val="00250D4E"/>
    <w:rsid w:val="003B4BDC"/>
    <w:rsid w:val="007435E8"/>
    <w:rsid w:val="00864630"/>
    <w:rsid w:val="00B121CB"/>
    <w:rsid w:val="00C1758E"/>
    <w:rsid w:val="00D5188C"/>
    <w:rsid w:val="00E57A11"/>
    <w:rsid w:val="00E6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372E"/>
  <w15:chartTrackingRefBased/>
  <w15:docId w15:val="{69B3105F-5594-4849-B055-B414D509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64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4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4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4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4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4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4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4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4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4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4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463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463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463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463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463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463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64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4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64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6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64630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86463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6463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4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463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64630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86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2025-06-25T12:32:00Z</dcterms:created>
  <dcterms:modified xsi:type="dcterms:W3CDTF">2025-07-30T07:19:00Z</dcterms:modified>
</cp:coreProperties>
</file>